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17B0" w14:textId="079D70DD" w:rsidR="00A9204E" w:rsidRDefault="00A926A0" w:rsidP="00A926A0">
      <w:pPr>
        <w:pStyle w:val="Title"/>
      </w:pPr>
      <w:r>
        <w:t>Truth</w:t>
      </w:r>
    </w:p>
    <w:p w14:paraId="3DFF940B" w14:textId="615015B5" w:rsidR="00A926A0" w:rsidRDefault="00A926A0" w:rsidP="00A926A0">
      <w:pPr>
        <w:pStyle w:val="NoSpacing"/>
        <w:rPr>
          <w:sz w:val="24"/>
          <w:szCs w:val="24"/>
        </w:rPr>
      </w:pPr>
      <w:r>
        <w:rPr>
          <w:sz w:val="24"/>
          <w:szCs w:val="24"/>
        </w:rPr>
        <w:t>1) What is truth?</w:t>
      </w:r>
    </w:p>
    <w:p w14:paraId="0A229015" w14:textId="6955024C" w:rsidR="0030305A" w:rsidRDefault="00A926A0" w:rsidP="001D0E33">
      <w:pPr>
        <w:pStyle w:val="NoSpacing"/>
        <w:rPr>
          <w:sz w:val="24"/>
          <w:szCs w:val="24"/>
        </w:rPr>
      </w:pPr>
      <w:r>
        <w:rPr>
          <w:sz w:val="24"/>
          <w:szCs w:val="24"/>
        </w:rPr>
        <w:t>John 18:33-38</w:t>
      </w:r>
      <w:r w:rsidR="00344BAE">
        <w:rPr>
          <w:sz w:val="24"/>
          <w:szCs w:val="24"/>
        </w:rPr>
        <w:t xml:space="preserve"> Absolute truth vs. Relative truth </w:t>
      </w:r>
    </w:p>
    <w:p w14:paraId="0DDC4081" w14:textId="473CB3A8" w:rsidR="003065DF" w:rsidRDefault="003065DF" w:rsidP="00BB78DB">
      <w:pPr>
        <w:pStyle w:val="NoSpacing"/>
        <w:numPr>
          <w:ilvl w:val="0"/>
          <w:numId w:val="26"/>
        </w:numPr>
        <w:rPr>
          <w:rFonts w:eastAsia="Times New Roman"/>
          <w:i/>
          <w:iCs/>
          <w:sz w:val="24"/>
          <w:szCs w:val="24"/>
          <w:shd w:val="clear" w:color="auto" w:fill="FFFFFF"/>
        </w:rPr>
      </w:pPr>
      <w:r w:rsidRPr="003065DF">
        <w:rPr>
          <w:rFonts w:eastAsia="Times New Roman"/>
          <w:i/>
          <w:iCs/>
          <w:sz w:val="24"/>
          <w:szCs w:val="24"/>
          <w:shd w:val="clear" w:color="auto" w:fill="FFFFFF"/>
        </w:rPr>
        <w:t>In those days there was no king in Israel; everyone did what was right in his own eyes. Judges 21:25</w:t>
      </w:r>
    </w:p>
    <w:p w14:paraId="5352A1C9" w14:textId="2C296A44" w:rsidR="00471EA6" w:rsidRPr="00BB78DB" w:rsidRDefault="00471EA6" w:rsidP="00BB78DB">
      <w:pPr>
        <w:pStyle w:val="NoSpacing"/>
        <w:numPr>
          <w:ilvl w:val="0"/>
          <w:numId w:val="26"/>
        </w:numPr>
        <w:rPr>
          <w:rFonts w:eastAsia="Times New Roman"/>
          <w:i/>
          <w:iCs/>
          <w:sz w:val="24"/>
          <w:szCs w:val="24"/>
          <w:shd w:val="clear" w:color="auto" w:fill="FFFFFF"/>
        </w:rPr>
      </w:pPr>
      <w:r w:rsidRPr="00BB78DB">
        <w:rPr>
          <w:rFonts w:eastAsia="Times New Roman"/>
          <w:i/>
          <w:iCs/>
          <w:sz w:val="24"/>
          <w:szCs w:val="24"/>
          <w:shd w:val="clear" w:color="auto" w:fill="FFFFFF"/>
        </w:rPr>
        <w:t>For God is not the author of confusion but of peace, as in all the churches of the saints. I Corinthians 14:33</w:t>
      </w:r>
    </w:p>
    <w:p w14:paraId="2BA07AEE" w14:textId="2038F864" w:rsidR="00BB78DB" w:rsidRDefault="00BB78DB" w:rsidP="00BB78DB">
      <w:pPr>
        <w:pStyle w:val="NoSpacing"/>
        <w:numPr>
          <w:ilvl w:val="0"/>
          <w:numId w:val="26"/>
        </w:numPr>
        <w:rPr>
          <w:rFonts w:eastAsia="Times New Roman"/>
          <w:i/>
          <w:iCs/>
          <w:sz w:val="24"/>
          <w:szCs w:val="24"/>
          <w:shd w:val="clear" w:color="auto" w:fill="FFFFFF"/>
        </w:rPr>
      </w:pPr>
      <w:r w:rsidRPr="00BB78DB">
        <w:rPr>
          <w:rFonts w:eastAsia="Times New Roman"/>
          <w:i/>
          <w:iCs/>
          <w:sz w:val="24"/>
          <w:szCs w:val="24"/>
          <w:shd w:val="clear" w:color="auto" w:fill="FFFFFF"/>
        </w:rPr>
        <w:t>Justice is turned back, and righteousness stands afar off; for truth is fallen in the street, and equity cannot enter. So truth fails, and he who departs from evil makes himself a prey. Isaiah 59:14-15</w:t>
      </w:r>
      <w:r>
        <w:rPr>
          <w:rFonts w:eastAsia="Times New Roman"/>
          <w:i/>
          <w:iCs/>
          <w:sz w:val="24"/>
          <w:szCs w:val="24"/>
          <w:shd w:val="clear" w:color="auto" w:fill="FFFFFF"/>
        </w:rPr>
        <w:t>a</w:t>
      </w:r>
    </w:p>
    <w:p w14:paraId="449DE613" w14:textId="1C46DA3C" w:rsidR="00BB78DB" w:rsidRPr="00BB78DB" w:rsidRDefault="006D346F" w:rsidP="00BB78DB">
      <w:pPr>
        <w:pStyle w:val="NoSpacing"/>
        <w:numPr>
          <w:ilvl w:val="0"/>
          <w:numId w:val="26"/>
        </w:numPr>
        <w:rPr>
          <w:rFonts w:eastAsia="Times New Roman"/>
          <w:i/>
          <w:iCs/>
          <w:sz w:val="24"/>
          <w:szCs w:val="24"/>
          <w:shd w:val="clear" w:color="auto" w:fill="FFFFFF"/>
        </w:rPr>
      </w:pPr>
      <w:r>
        <w:rPr>
          <w:rFonts w:eastAsia="Times New Roman"/>
          <w:sz w:val="24"/>
          <w:szCs w:val="24"/>
          <w:shd w:val="clear" w:color="auto" w:fill="FFFFFF"/>
        </w:rPr>
        <w:t xml:space="preserve">Truth is the new hate speech. “During times of universal deceit, telling the truth becomes a revolutionary act.” George Orwell, famous for his novels, “Animal Farm,” and “Nineteen Eighty-four” (1949) the saying, “Big Brother” comes from this book. </w:t>
      </w:r>
    </w:p>
    <w:p w14:paraId="7EC50447" w14:textId="190FA17A" w:rsidR="00471EA6" w:rsidRPr="00BB78DB" w:rsidRDefault="00471EA6" w:rsidP="00BB78DB">
      <w:pPr>
        <w:pStyle w:val="NoSpacing"/>
        <w:rPr>
          <w:rFonts w:eastAsia="Times New Roman"/>
          <w:i/>
          <w:iCs/>
          <w:sz w:val="24"/>
          <w:szCs w:val="24"/>
          <w:shd w:val="clear" w:color="auto" w:fill="FFFFFF"/>
        </w:rPr>
      </w:pPr>
    </w:p>
    <w:p w14:paraId="1964D5DC" w14:textId="0D929488" w:rsidR="003065DF" w:rsidRDefault="003065DF" w:rsidP="003065DF">
      <w:pPr>
        <w:pStyle w:val="NoSpacing"/>
        <w:rPr>
          <w:rFonts w:eastAsia="Times New Roman"/>
          <w:sz w:val="24"/>
          <w:szCs w:val="24"/>
          <w:shd w:val="clear" w:color="auto" w:fill="FFFFFF"/>
        </w:rPr>
      </w:pPr>
      <w:r>
        <w:rPr>
          <w:rFonts w:eastAsia="Times New Roman"/>
          <w:sz w:val="24"/>
          <w:szCs w:val="24"/>
          <w:shd w:val="clear" w:color="auto" w:fill="FFFFFF"/>
        </w:rPr>
        <w:t>2) Absolute Truth</w:t>
      </w:r>
    </w:p>
    <w:p w14:paraId="0459C065" w14:textId="7C01720A" w:rsidR="009E7C64" w:rsidRDefault="009E7C64" w:rsidP="009E7C64">
      <w:pPr>
        <w:pStyle w:val="NoSpacing"/>
        <w:numPr>
          <w:ilvl w:val="0"/>
          <w:numId w:val="27"/>
        </w:numPr>
        <w:rPr>
          <w:rFonts w:eastAsia="Times New Roman"/>
          <w:i/>
          <w:iCs/>
          <w:sz w:val="24"/>
          <w:szCs w:val="24"/>
          <w:shd w:val="clear" w:color="auto" w:fill="FFFFFF"/>
        </w:rPr>
      </w:pPr>
      <w:r w:rsidRPr="009E7C64">
        <w:rPr>
          <w:rFonts w:eastAsia="Times New Roman"/>
          <w:i/>
          <w:iCs/>
          <w:sz w:val="24"/>
          <w:szCs w:val="24"/>
          <w:shd w:val="clear" w:color="auto" w:fill="FFFFFF"/>
        </w:rPr>
        <w:t>Jesus said to him, “I am the way, the truth, and the life. No one comes to the Father except through Me. John 14:6</w:t>
      </w:r>
    </w:p>
    <w:p w14:paraId="5E80DCA5" w14:textId="62BAA0E6" w:rsidR="009E7C64" w:rsidRPr="009E7C64" w:rsidRDefault="009E7C64" w:rsidP="009E7C64">
      <w:pPr>
        <w:pStyle w:val="NoSpacing"/>
        <w:numPr>
          <w:ilvl w:val="0"/>
          <w:numId w:val="27"/>
        </w:numPr>
        <w:rPr>
          <w:rFonts w:eastAsia="Times New Roman"/>
          <w:i/>
          <w:iCs/>
          <w:sz w:val="24"/>
          <w:szCs w:val="24"/>
          <w:shd w:val="clear" w:color="auto" w:fill="FFFFFF"/>
        </w:rPr>
      </w:pPr>
      <w:r w:rsidRPr="009E7C64">
        <w:rPr>
          <w:rFonts w:eastAsia="Times New Roman"/>
          <w:i/>
          <w:iCs/>
          <w:sz w:val="24"/>
          <w:szCs w:val="24"/>
          <w:shd w:val="clear" w:color="auto" w:fill="FFFFFF"/>
        </w:rPr>
        <w:t>However, when He, the Spirit of truth, has come, He will guide you into all truth; for He will not speak on His own authority, but whatever He hears He will speak; and He will tell you things to come. John 16:13</w:t>
      </w:r>
    </w:p>
    <w:p w14:paraId="4B58EB8A" w14:textId="261E4D5D" w:rsidR="003065DF" w:rsidRDefault="003065DF" w:rsidP="009E7C64">
      <w:pPr>
        <w:pStyle w:val="NoSpacing"/>
        <w:rPr>
          <w:rFonts w:eastAsia="Times New Roman"/>
          <w:sz w:val="24"/>
          <w:szCs w:val="24"/>
          <w:shd w:val="clear" w:color="auto" w:fill="FFFFFF"/>
        </w:rPr>
      </w:pPr>
    </w:p>
    <w:p w14:paraId="12D1C817" w14:textId="347C0F1D" w:rsidR="003065DF" w:rsidRDefault="003065DF" w:rsidP="003065DF">
      <w:pPr>
        <w:pStyle w:val="NoSpacing"/>
        <w:rPr>
          <w:rFonts w:eastAsia="Times New Roman"/>
          <w:sz w:val="24"/>
          <w:szCs w:val="24"/>
          <w:shd w:val="clear" w:color="auto" w:fill="FFFFFF"/>
        </w:rPr>
      </w:pPr>
      <w:r>
        <w:rPr>
          <w:rFonts w:eastAsia="Times New Roman"/>
          <w:sz w:val="24"/>
          <w:szCs w:val="24"/>
          <w:shd w:val="clear" w:color="auto" w:fill="FFFFFF"/>
        </w:rPr>
        <w:t>3) Your perception is your truth</w:t>
      </w:r>
    </w:p>
    <w:p w14:paraId="6418BD54" w14:textId="77777777" w:rsidR="00344BAE" w:rsidRDefault="00FB70AB" w:rsidP="00344BAE">
      <w:pPr>
        <w:pStyle w:val="NoSpacing"/>
        <w:rPr>
          <w:rFonts w:eastAsia="Times New Roman"/>
          <w:i/>
          <w:iCs/>
          <w:sz w:val="24"/>
          <w:szCs w:val="24"/>
          <w:shd w:val="clear" w:color="auto" w:fill="FFFFFF"/>
        </w:rPr>
      </w:pPr>
      <w:r w:rsidRPr="00344BAE">
        <w:rPr>
          <w:rFonts w:eastAsia="Times New Roman"/>
          <w:i/>
          <w:iCs/>
          <w:sz w:val="24"/>
          <w:szCs w:val="24"/>
          <w:shd w:val="clear" w:color="auto" w:fill="FFFFFF"/>
        </w:rPr>
        <w:t>But if your eye is bad, your whole body will be full of darkness. If therefore the light that is in you is darkness, how great is that darkness!</w:t>
      </w:r>
      <w:r w:rsidRPr="00344BAE">
        <w:rPr>
          <w:rFonts w:eastAsia="Times New Roman"/>
          <w:i/>
          <w:iCs/>
          <w:sz w:val="24"/>
          <w:szCs w:val="24"/>
          <w:shd w:val="clear" w:color="auto" w:fill="FFFFFF"/>
        </w:rPr>
        <w:t xml:space="preserve"> </w:t>
      </w:r>
      <w:r w:rsidRPr="00344BAE">
        <w:rPr>
          <w:rFonts w:eastAsia="Times New Roman"/>
          <w:i/>
          <w:iCs/>
          <w:sz w:val="24"/>
          <w:szCs w:val="24"/>
          <w:shd w:val="clear" w:color="auto" w:fill="FFFFFF"/>
        </w:rPr>
        <w:t>Matthew 6:23</w:t>
      </w:r>
    </w:p>
    <w:p w14:paraId="3723B1E3" w14:textId="28F54304" w:rsidR="003065DF" w:rsidRPr="00344BAE" w:rsidRDefault="003065DF" w:rsidP="00344BAE">
      <w:pPr>
        <w:pStyle w:val="NoSpacing"/>
        <w:numPr>
          <w:ilvl w:val="0"/>
          <w:numId w:val="29"/>
        </w:numPr>
        <w:rPr>
          <w:rFonts w:eastAsia="Times New Roman"/>
          <w:i/>
          <w:iCs/>
          <w:sz w:val="24"/>
          <w:szCs w:val="24"/>
          <w:shd w:val="clear" w:color="auto" w:fill="FFFFFF"/>
        </w:rPr>
      </w:pPr>
      <w:r>
        <w:rPr>
          <w:rFonts w:eastAsia="Times New Roman"/>
          <w:sz w:val="24"/>
          <w:szCs w:val="24"/>
          <w:shd w:val="clear" w:color="auto" w:fill="FFFFFF"/>
        </w:rPr>
        <w:t>Truth is not limited to your perception and experience</w:t>
      </w:r>
      <w:r w:rsidR="00FB70AB">
        <w:rPr>
          <w:rFonts w:eastAsia="Times New Roman"/>
          <w:sz w:val="24"/>
          <w:szCs w:val="24"/>
          <w:shd w:val="clear" w:color="auto" w:fill="FFFFFF"/>
        </w:rPr>
        <w:t xml:space="preserve">. Is truth limited to what you know and understand? </w:t>
      </w:r>
    </w:p>
    <w:p w14:paraId="2EFDA8A0" w14:textId="2A251DF2" w:rsidR="003065DF" w:rsidRDefault="003065DF" w:rsidP="003065DF">
      <w:pPr>
        <w:pStyle w:val="NoSpacing"/>
        <w:numPr>
          <w:ilvl w:val="0"/>
          <w:numId w:val="25"/>
        </w:numPr>
        <w:rPr>
          <w:rFonts w:eastAsia="Times New Roman"/>
          <w:sz w:val="24"/>
          <w:szCs w:val="24"/>
          <w:shd w:val="clear" w:color="auto" w:fill="FFFFFF"/>
        </w:rPr>
      </w:pPr>
      <w:r>
        <w:rPr>
          <w:rFonts w:eastAsia="Times New Roman"/>
          <w:sz w:val="24"/>
          <w:szCs w:val="24"/>
          <w:shd w:val="clear" w:color="auto" w:fill="FFFFFF"/>
        </w:rPr>
        <w:t>Sincerity is no guarantee that you have the truth. You can be sincere but sincerely wrong.</w:t>
      </w:r>
    </w:p>
    <w:p w14:paraId="6CFA85B5" w14:textId="619AB5E0" w:rsidR="003065DF" w:rsidRDefault="003065DF" w:rsidP="003065DF">
      <w:pPr>
        <w:pStyle w:val="NoSpacing"/>
        <w:numPr>
          <w:ilvl w:val="0"/>
          <w:numId w:val="25"/>
        </w:numPr>
        <w:rPr>
          <w:rFonts w:eastAsia="Times New Roman"/>
          <w:sz w:val="24"/>
          <w:szCs w:val="24"/>
          <w:shd w:val="clear" w:color="auto" w:fill="FFFFFF"/>
        </w:rPr>
      </w:pPr>
      <w:r>
        <w:rPr>
          <w:rFonts w:eastAsia="Times New Roman"/>
          <w:sz w:val="24"/>
          <w:szCs w:val="24"/>
          <w:shd w:val="clear" w:color="auto" w:fill="FFFFFF"/>
        </w:rPr>
        <w:t xml:space="preserve">Perceptual acuity: Looking for evidence </w:t>
      </w:r>
      <w:r w:rsidR="00471EA6">
        <w:rPr>
          <w:rFonts w:eastAsia="Times New Roman"/>
          <w:sz w:val="24"/>
          <w:szCs w:val="24"/>
          <w:shd w:val="clear" w:color="auto" w:fill="FFFFFF"/>
        </w:rPr>
        <w:t xml:space="preserve">that validates my perspective. Also, be aware things I hadn’t noticed before. </w:t>
      </w:r>
    </w:p>
    <w:p w14:paraId="07404D7C" w14:textId="48E9523B" w:rsidR="009E7C64" w:rsidRDefault="009E7C64" w:rsidP="009E7C64">
      <w:pPr>
        <w:pStyle w:val="NoSpacing"/>
        <w:rPr>
          <w:rFonts w:eastAsia="Times New Roman"/>
          <w:sz w:val="24"/>
          <w:szCs w:val="24"/>
          <w:shd w:val="clear" w:color="auto" w:fill="FFFFFF"/>
        </w:rPr>
      </w:pPr>
    </w:p>
    <w:p w14:paraId="3A048683" w14:textId="22CF9967" w:rsidR="009E7C64" w:rsidRDefault="009E7C64" w:rsidP="009E7C64">
      <w:pPr>
        <w:pStyle w:val="NoSpacing"/>
        <w:rPr>
          <w:rFonts w:eastAsia="Times New Roman"/>
          <w:sz w:val="24"/>
          <w:szCs w:val="24"/>
          <w:shd w:val="clear" w:color="auto" w:fill="FFFFFF"/>
        </w:rPr>
      </w:pPr>
      <w:r>
        <w:rPr>
          <w:rFonts w:eastAsia="Times New Roman"/>
          <w:sz w:val="24"/>
          <w:szCs w:val="24"/>
          <w:shd w:val="clear" w:color="auto" w:fill="FFFFFF"/>
        </w:rPr>
        <w:t xml:space="preserve">4) </w:t>
      </w:r>
      <w:r w:rsidR="00793864">
        <w:rPr>
          <w:rFonts w:eastAsia="Times New Roman"/>
          <w:sz w:val="24"/>
          <w:szCs w:val="24"/>
          <w:shd w:val="clear" w:color="auto" w:fill="FFFFFF"/>
        </w:rPr>
        <w:t xml:space="preserve">Truth continually sets you free </w:t>
      </w:r>
    </w:p>
    <w:p w14:paraId="5FF940F0" w14:textId="09095350" w:rsidR="00793864" w:rsidRPr="00793864" w:rsidRDefault="00793864" w:rsidP="009F39B7">
      <w:pPr>
        <w:pStyle w:val="NoSpacing"/>
        <w:numPr>
          <w:ilvl w:val="0"/>
          <w:numId w:val="28"/>
        </w:numPr>
        <w:rPr>
          <w:rFonts w:eastAsia="Times New Roman"/>
          <w:i/>
          <w:iCs/>
          <w:sz w:val="24"/>
          <w:szCs w:val="24"/>
          <w:shd w:val="clear" w:color="auto" w:fill="FFFFFF"/>
        </w:rPr>
      </w:pPr>
      <w:r w:rsidRPr="00793864">
        <w:rPr>
          <w:rFonts w:eastAsia="Times New Roman"/>
          <w:i/>
          <w:iCs/>
          <w:sz w:val="24"/>
          <w:szCs w:val="24"/>
          <w:shd w:val="clear" w:color="auto" w:fill="FFFFFF"/>
        </w:rPr>
        <w:t>Then Jesus said to those Jews who believed Him, “If you abide in My word, you are My disciples indeed. And you shall know the truth, and the truth shall make you free.”</w:t>
      </w:r>
      <w:r w:rsidR="009F39B7">
        <w:rPr>
          <w:rFonts w:eastAsia="Times New Roman"/>
          <w:i/>
          <w:iCs/>
          <w:sz w:val="24"/>
          <w:szCs w:val="24"/>
          <w:shd w:val="clear" w:color="auto" w:fill="FFFFFF"/>
        </w:rPr>
        <w:t xml:space="preserve">    </w:t>
      </w:r>
      <w:r w:rsidRPr="00793864">
        <w:rPr>
          <w:rFonts w:eastAsia="Times New Roman"/>
          <w:i/>
          <w:iCs/>
          <w:sz w:val="24"/>
          <w:szCs w:val="24"/>
          <w:shd w:val="clear" w:color="auto" w:fill="FFFFFF"/>
        </w:rPr>
        <w:t xml:space="preserve"> John 8:31-32</w:t>
      </w:r>
    </w:p>
    <w:p w14:paraId="2C0F4FDE" w14:textId="32883281" w:rsidR="001D0E33" w:rsidRPr="00344BAE" w:rsidRDefault="009F39B7" w:rsidP="00D777CC">
      <w:pPr>
        <w:pStyle w:val="NoSpacing"/>
        <w:numPr>
          <w:ilvl w:val="0"/>
          <w:numId w:val="28"/>
        </w:numPr>
        <w:rPr>
          <w:sz w:val="24"/>
          <w:szCs w:val="24"/>
        </w:rPr>
      </w:pPr>
      <w:r w:rsidRPr="00344BAE">
        <w:rPr>
          <w:rFonts w:eastAsia="Times New Roman"/>
          <w:i/>
          <w:iCs/>
          <w:sz w:val="24"/>
          <w:szCs w:val="24"/>
          <w:shd w:val="clear" w:color="auto" w:fill="FFFFFF"/>
        </w:rPr>
        <w:t>For the Lord is the Spirit, and wherever the Spirit of the Lord is, there is freedom. So all of us who have had that veil removed can see and reflect the glory of the Lord. And the Lord—who is the Spirit—makes us more and more like him as we are changed into his glorious image. 2 Corinthians 3:17-18</w:t>
      </w:r>
    </w:p>
    <w:sectPr w:rsidR="001D0E33" w:rsidRPr="0034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mso2F67"/>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321332"/>
    <w:multiLevelType w:val="hybridMultilevel"/>
    <w:tmpl w:val="27402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EF2E8A"/>
    <w:multiLevelType w:val="hybridMultilevel"/>
    <w:tmpl w:val="4532E1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314447"/>
    <w:multiLevelType w:val="hybridMultilevel"/>
    <w:tmpl w:val="12BC2F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41B57"/>
    <w:multiLevelType w:val="hybridMultilevel"/>
    <w:tmpl w:val="15304B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13E93"/>
    <w:multiLevelType w:val="hybridMultilevel"/>
    <w:tmpl w:val="1ED087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856B3"/>
    <w:multiLevelType w:val="hybridMultilevel"/>
    <w:tmpl w:val="2D0EE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49254248">
    <w:abstractNumId w:val="20"/>
  </w:num>
  <w:num w:numId="2" w16cid:durableId="776413369">
    <w:abstractNumId w:val="12"/>
  </w:num>
  <w:num w:numId="3" w16cid:durableId="1081876354">
    <w:abstractNumId w:val="10"/>
  </w:num>
  <w:num w:numId="4" w16cid:durableId="1870727434">
    <w:abstractNumId w:val="23"/>
  </w:num>
  <w:num w:numId="5" w16cid:durableId="2027052817">
    <w:abstractNumId w:val="13"/>
  </w:num>
  <w:num w:numId="6" w16cid:durableId="1163545824">
    <w:abstractNumId w:val="16"/>
  </w:num>
  <w:num w:numId="7" w16cid:durableId="1757559431">
    <w:abstractNumId w:val="18"/>
  </w:num>
  <w:num w:numId="8" w16cid:durableId="889729010">
    <w:abstractNumId w:val="9"/>
  </w:num>
  <w:num w:numId="9" w16cid:durableId="248008873">
    <w:abstractNumId w:val="7"/>
  </w:num>
  <w:num w:numId="10" w16cid:durableId="110900723">
    <w:abstractNumId w:val="6"/>
  </w:num>
  <w:num w:numId="11" w16cid:durableId="359553344">
    <w:abstractNumId w:val="5"/>
  </w:num>
  <w:num w:numId="12" w16cid:durableId="456533296">
    <w:abstractNumId w:val="4"/>
  </w:num>
  <w:num w:numId="13" w16cid:durableId="1925457811">
    <w:abstractNumId w:val="8"/>
  </w:num>
  <w:num w:numId="14" w16cid:durableId="1376125765">
    <w:abstractNumId w:val="3"/>
  </w:num>
  <w:num w:numId="15" w16cid:durableId="1195072983">
    <w:abstractNumId w:val="2"/>
  </w:num>
  <w:num w:numId="16" w16cid:durableId="151870783">
    <w:abstractNumId w:val="1"/>
  </w:num>
  <w:num w:numId="17" w16cid:durableId="380790099">
    <w:abstractNumId w:val="0"/>
  </w:num>
  <w:num w:numId="18" w16cid:durableId="1933972766">
    <w:abstractNumId w:val="14"/>
  </w:num>
  <w:num w:numId="19" w16cid:durableId="1954482980">
    <w:abstractNumId w:val="15"/>
  </w:num>
  <w:num w:numId="20" w16cid:durableId="1921407434">
    <w:abstractNumId w:val="21"/>
  </w:num>
  <w:num w:numId="21" w16cid:durableId="1259027309">
    <w:abstractNumId w:val="17"/>
  </w:num>
  <w:num w:numId="22" w16cid:durableId="292372946">
    <w:abstractNumId w:val="11"/>
  </w:num>
  <w:num w:numId="23" w16cid:durableId="1235898874">
    <w:abstractNumId w:val="28"/>
  </w:num>
  <w:num w:numId="24" w16cid:durableId="640615032">
    <w:abstractNumId w:val="22"/>
  </w:num>
  <w:num w:numId="25" w16cid:durableId="1108499578">
    <w:abstractNumId w:val="24"/>
  </w:num>
  <w:num w:numId="26" w16cid:durableId="439908713">
    <w:abstractNumId w:val="25"/>
  </w:num>
  <w:num w:numId="27" w16cid:durableId="595594380">
    <w:abstractNumId w:val="27"/>
  </w:num>
  <w:num w:numId="28" w16cid:durableId="553664542">
    <w:abstractNumId w:val="26"/>
  </w:num>
  <w:num w:numId="29" w16cid:durableId="3305709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A0"/>
    <w:rsid w:val="001D0E33"/>
    <w:rsid w:val="0030305A"/>
    <w:rsid w:val="003065DF"/>
    <w:rsid w:val="00344BAE"/>
    <w:rsid w:val="00471EA6"/>
    <w:rsid w:val="00645252"/>
    <w:rsid w:val="006D346F"/>
    <w:rsid w:val="006D3D74"/>
    <w:rsid w:val="00793864"/>
    <w:rsid w:val="0083569A"/>
    <w:rsid w:val="009E7C64"/>
    <w:rsid w:val="009F39B7"/>
    <w:rsid w:val="00A9204E"/>
    <w:rsid w:val="00A926A0"/>
    <w:rsid w:val="00BB78DB"/>
    <w:rsid w:val="00D50B72"/>
    <w:rsid w:val="00FB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FAFD"/>
  <w15:chartTrackingRefBased/>
  <w15:docId w15:val="{67646628-AEFF-4827-ABC8-6EEF48F4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A0"/>
  </w:style>
  <w:style w:type="paragraph" w:styleId="Heading1">
    <w:name w:val="heading 1"/>
    <w:basedOn w:val="Normal"/>
    <w:next w:val="Normal"/>
    <w:link w:val="Heading1Char"/>
    <w:uiPriority w:val="9"/>
    <w:qFormat/>
    <w:rsid w:val="00A926A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A926A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A926A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A926A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A926A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A926A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A926A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A926A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A926A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6A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A926A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A926A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A926A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A926A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A926A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A926A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A926A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A926A0"/>
    <w:rPr>
      <w:b/>
      <w:bCs/>
      <w:i/>
      <w:iCs/>
    </w:rPr>
  </w:style>
  <w:style w:type="paragraph" w:styleId="Title">
    <w:name w:val="Title"/>
    <w:basedOn w:val="Normal"/>
    <w:next w:val="Normal"/>
    <w:link w:val="TitleChar"/>
    <w:uiPriority w:val="10"/>
    <w:qFormat/>
    <w:rsid w:val="00A926A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926A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926A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926A0"/>
    <w:rPr>
      <w:color w:val="44546A" w:themeColor="text2"/>
      <w:sz w:val="28"/>
      <w:szCs w:val="28"/>
    </w:rPr>
  </w:style>
  <w:style w:type="character" w:styleId="SubtleEmphasis">
    <w:name w:val="Subtle Emphasis"/>
    <w:basedOn w:val="DefaultParagraphFont"/>
    <w:uiPriority w:val="19"/>
    <w:qFormat/>
    <w:rsid w:val="00A926A0"/>
    <w:rPr>
      <w:i/>
      <w:iCs/>
      <w:color w:val="595959" w:themeColor="text1" w:themeTint="A6"/>
    </w:rPr>
  </w:style>
  <w:style w:type="character" w:styleId="Emphasis">
    <w:name w:val="Emphasis"/>
    <w:basedOn w:val="DefaultParagraphFont"/>
    <w:uiPriority w:val="20"/>
    <w:qFormat/>
    <w:rsid w:val="00A926A0"/>
    <w:rPr>
      <w:i/>
      <w:iCs/>
      <w:color w:val="000000" w:themeColor="text1"/>
    </w:rPr>
  </w:style>
  <w:style w:type="character" w:styleId="IntenseEmphasis">
    <w:name w:val="Intense Emphasis"/>
    <w:basedOn w:val="DefaultParagraphFont"/>
    <w:uiPriority w:val="21"/>
    <w:qFormat/>
    <w:rsid w:val="00A926A0"/>
    <w:rPr>
      <w:b/>
      <w:bCs/>
      <w:i/>
      <w:iCs/>
      <w:color w:val="auto"/>
    </w:rPr>
  </w:style>
  <w:style w:type="character" w:styleId="Strong">
    <w:name w:val="Strong"/>
    <w:basedOn w:val="DefaultParagraphFont"/>
    <w:uiPriority w:val="22"/>
    <w:qFormat/>
    <w:rsid w:val="00A926A0"/>
    <w:rPr>
      <w:b/>
      <w:bCs/>
    </w:rPr>
  </w:style>
  <w:style w:type="paragraph" w:styleId="Quote">
    <w:name w:val="Quote"/>
    <w:basedOn w:val="Normal"/>
    <w:next w:val="Normal"/>
    <w:link w:val="QuoteChar"/>
    <w:uiPriority w:val="29"/>
    <w:qFormat/>
    <w:rsid w:val="00A926A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926A0"/>
    <w:rPr>
      <w:i/>
      <w:iCs/>
      <w:color w:val="7B7B7B" w:themeColor="accent3" w:themeShade="BF"/>
      <w:sz w:val="24"/>
      <w:szCs w:val="24"/>
    </w:rPr>
  </w:style>
  <w:style w:type="paragraph" w:styleId="IntenseQuote">
    <w:name w:val="Intense Quote"/>
    <w:basedOn w:val="Normal"/>
    <w:next w:val="Normal"/>
    <w:link w:val="IntenseQuoteChar"/>
    <w:uiPriority w:val="30"/>
    <w:qFormat/>
    <w:rsid w:val="00A926A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926A0"/>
    <w:rPr>
      <w:rFonts w:asciiTheme="majorHAnsi" w:eastAsiaTheme="majorEastAsia" w:hAnsiTheme="majorHAnsi" w:cstheme="majorBidi"/>
      <w:caps/>
      <w:color w:val="2E74B5" w:themeColor="accent1" w:themeShade="BF"/>
      <w:sz w:val="28"/>
      <w:szCs w:val="28"/>
    </w:rPr>
  </w:style>
  <w:style w:type="character" w:styleId="SubtleReference">
    <w:name w:val="Subtle Reference"/>
    <w:basedOn w:val="DefaultParagraphFont"/>
    <w:uiPriority w:val="31"/>
    <w:qFormat/>
    <w:rsid w:val="00A926A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926A0"/>
    <w:rPr>
      <w:b/>
      <w:bCs/>
      <w:caps w:val="0"/>
      <w:smallCaps/>
      <w:color w:val="auto"/>
      <w:spacing w:val="0"/>
      <w:u w:val="single"/>
    </w:rPr>
  </w:style>
  <w:style w:type="character" w:styleId="BookTitle">
    <w:name w:val="Book Title"/>
    <w:basedOn w:val="DefaultParagraphFont"/>
    <w:uiPriority w:val="33"/>
    <w:qFormat/>
    <w:rsid w:val="00A926A0"/>
    <w:rPr>
      <w:b/>
      <w:bCs/>
      <w:caps w:val="0"/>
      <w:smallCaps/>
      <w:spacing w:val="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A926A0"/>
    <w:pPr>
      <w:spacing w:line="240" w:lineRule="auto"/>
    </w:pPr>
    <w:rPr>
      <w:b/>
      <w:bCs/>
      <w:color w:val="404040" w:themeColor="text1" w:themeTint="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926A0"/>
    <w:pPr>
      <w:spacing w:after="0" w:line="240" w:lineRule="auto"/>
    </w:pPr>
  </w:style>
  <w:style w:type="paragraph" w:styleId="TOCHeading">
    <w:name w:val="TOC Heading"/>
    <w:basedOn w:val="Heading1"/>
    <w:next w:val="Normal"/>
    <w:uiPriority w:val="39"/>
    <w:semiHidden/>
    <w:unhideWhenUsed/>
    <w:qFormat/>
    <w:rsid w:val="00A926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4127">
      <w:bodyDiv w:val="1"/>
      <w:marLeft w:val="0"/>
      <w:marRight w:val="0"/>
      <w:marTop w:val="0"/>
      <w:marBottom w:val="0"/>
      <w:divBdr>
        <w:top w:val="none" w:sz="0" w:space="0" w:color="auto"/>
        <w:left w:val="none" w:sz="0" w:space="0" w:color="auto"/>
        <w:bottom w:val="none" w:sz="0" w:space="0" w:color="auto"/>
        <w:right w:val="none" w:sz="0" w:space="0" w:color="auto"/>
      </w:divBdr>
    </w:div>
    <w:div w:id="488600306">
      <w:bodyDiv w:val="1"/>
      <w:marLeft w:val="0"/>
      <w:marRight w:val="0"/>
      <w:marTop w:val="0"/>
      <w:marBottom w:val="0"/>
      <w:divBdr>
        <w:top w:val="none" w:sz="0" w:space="0" w:color="auto"/>
        <w:left w:val="none" w:sz="0" w:space="0" w:color="auto"/>
        <w:bottom w:val="none" w:sz="0" w:space="0" w:color="auto"/>
        <w:right w:val="none" w:sz="0" w:space="0" w:color="auto"/>
      </w:divBdr>
    </w:div>
    <w:div w:id="1050693826">
      <w:bodyDiv w:val="1"/>
      <w:marLeft w:val="0"/>
      <w:marRight w:val="0"/>
      <w:marTop w:val="0"/>
      <w:marBottom w:val="0"/>
      <w:divBdr>
        <w:top w:val="none" w:sz="0" w:space="0" w:color="auto"/>
        <w:left w:val="none" w:sz="0" w:space="0" w:color="auto"/>
        <w:bottom w:val="none" w:sz="0" w:space="0" w:color="auto"/>
        <w:right w:val="none" w:sz="0" w:space="0" w:color="auto"/>
      </w:divBdr>
    </w:div>
    <w:div w:id="1134176723">
      <w:bodyDiv w:val="1"/>
      <w:marLeft w:val="0"/>
      <w:marRight w:val="0"/>
      <w:marTop w:val="0"/>
      <w:marBottom w:val="0"/>
      <w:divBdr>
        <w:top w:val="none" w:sz="0" w:space="0" w:color="auto"/>
        <w:left w:val="none" w:sz="0" w:space="0" w:color="auto"/>
        <w:bottom w:val="none" w:sz="0" w:space="0" w:color="auto"/>
        <w:right w:val="none" w:sz="0" w:space="0" w:color="auto"/>
      </w:divBdr>
    </w:div>
    <w:div w:id="1385254944">
      <w:bodyDiv w:val="1"/>
      <w:marLeft w:val="0"/>
      <w:marRight w:val="0"/>
      <w:marTop w:val="0"/>
      <w:marBottom w:val="0"/>
      <w:divBdr>
        <w:top w:val="none" w:sz="0" w:space="0" w:color="auto"/>
        <w:left w:val="none" w:sz="0" w:space="0" w:color="auto"/>
        <w:bottom w:val="none" w:sz="0" w:space="0" w:color="auto"/>
        <w:right w:val="none" w:sz="0" w:space="0" w:color="auto"/>
      </w:divBdr>
    </w:div>
    <w:div w:id="1909803006">
      <w:bodyDiv w:val="1"/>
      <w:marLeft w:val="0"/>
      <w:marRight w:val="0"/>
      <w:marTop w:val="0"/>
      <w:marBottom w:val="0"/>
      <w:divBdr>
        <w:top w:val="none" w:sz="0" w:space="0" w:color="auto"/>
        <w:left w:val="none" w:sz="0" w:space="0" w:color="auto"/>
        <w:bottom w:val="none" w:sz="0" w:space="0" w:color="auto"/>
        <w:right w:val="none" w:sz="0" w:space="0" w:color="auto"/>
      </w:divBdr>
    </w:div>
    <w:div w:id="1995407074">
      <w:bodyDiv w:val="1"/>
      <w:marLeft w:val="0"/>
      <w:marRight w:val="0"/>
      <w:marTop w:val="0"/>
      <w:marBottom w:val="0"/>
      <w:divBdr>
        <w:top w:val="none" w:sz="0" w:space="0" w:color="auto"/>
        <w:left w:val="none" w:sz="0" w:space="0" w:color="auto"/>
        <w:bottom w:val="none" w:sz="0" w:space="0" w:color="auto"/>
        <w:right w:val="none" w:sz="0" w:space="0" w:color="auto"/>
      </w:divBdr>
    </w:div>
    <w:div w:id="21394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dcterms:created xsi:type="dcterms:W3CDTF">2022-09-02T12:12:00Z</dcterms:created>
  <dcterms:modified xsi:type="dcterms:W3CDTF">2022-09-03T03:18:00Z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