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D23A" w14:textId="7F1883C7" w:rsidR="00A9204E" w:rsidRDefault="00E35387" w:rsidP="000E617F">
      <w:pPr>
        <w:pStyle w:val="Title"/>
      </w:pPr>
      <w:r>
        <w:rPr>
          <w:i/>
          <w:iCs/>
          <w:noProof/>
          <w:sz w:val="24"/>
          <w:szCs w:val="24"/>
        </w:rPr>
        <w:drawing>
          <wp:anchor distT="0" distB="0" distL="114300" distR="114300" simplePos="0" relativeHeight="251658240" behindDoc="0" locked="0" layoutInCell="1" allowOverlap="1" wp14:anchorId="3BC76656" wp14:editId="245E390A">
            <wp:simplePos x="0" y="0"/>
            <wp:positionH relativeFrom="margin">
              <wp:posOffset>3187700</wp:posOffset>
            </wp:positionH>
            <wp:positionV relativeFrom="margin">
              <wp:align>top</wp:align>
            </wp:positionV>
            <wp:extent cx="2753995" cy="1854835"/>
            <wp:effectExtent l="133350" t="114300" r="122555" b="1644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995" cy="1854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E617F">
        <w:t>Daniel chapter one</w:t>
      </w:r>
    </w:p>
    <w:p w14:paraId="4C60FBC8" w14:textId="72CA9629" w:rsidR="004C3127" w:rsidRDefault="000E617F" w:rsidP="000E617F">
      <w:pPr>
        <w:pStyle w:val="NoSpacing"/>
        <w:rPr>
          <w:sz w:val="24"/>
          <w:szCs w:val="24"/>
        </w:rPr>
      </w:pPr>
      <w:r>
        <w:rPr>
          <w:sz w:val="24"/>
          <w:szCs w:val="24"/>
        </w:rPr>
        <w:t xml:space="preserve">As we set ourselves apart for God, He will amplify our giftings and we will advance 10-fold. </w:t>
      </w:r>
      <w:r w:rsidR="004C3127">
        <w:rPr>
          <w:sz w:val="24"/>
          <w:szCs w:val="24"/>
        </w:rPr>
        <w:t xml:space="preserve">Let’s give the first portion of 2022 to God and He will bless the rest. </w:t>
      </w:r>
    </w:p>
    <w:p w14:paraId="12150278" w14:textId="77777777" w:rsidR="004C3127" w:rsidRDefault="004C3127" w:rsidP="000E617F">
      <w:pPr>
        <w:pStyle w:val="NoSpacing"/>
        <w:rPr>
          <w:sz w:val="24"/>
          <w:szCs w:val="24"/>
        </w:rPr>
      </w:pPr>
    </w:p>
    <w:p w14:paraId="583C1ADA" w14:textId="77777777" w:rsidR="004C3127" w:rsidRDefault="004C3127" w:rsidP="004C3127">
      <w:pPr>
        <w:pStyle w:val="NoSpacing"/>
        <w:rPr>
          <w:rFonts w:eastAsia="Times New Roman"/>
          <w:i/>
          <w:iCs/>
          <w:sz w:val="24"/>
          <w:szCs w:val="24"/>
          <w:shd w:val="clear" w:color="auto" w:fill="FFFFFF"/>
        </w:rPr>
      </w:pPr>
      <w:r w:rsidRPr="004C3127">
        <w:rPr>
          <w:rFonts w:eastAsia="Times New Roman"/>
          <w:i/>
          <w:iCs/>
          <w:sz w:val="24"/>
          <w:szCs w:val="24"/>
          <w:shd w:val="clear" w:color="auto" w:fill="FFFFFF"/>
        </w:rPr>
        <w:t xml:space="preserve">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p>
    <w:p w14:paraId="289D4AAE" w14:textId="3EBFCFDB" w:rsidR="004C3127" w:rsidRDefault="004C3127" w:rsidP="004C3127">
      <w:pPr>
        <w:pStyle w:val="NoSpacing"/>
        <w:rPr>
          <w:rFonts w:eastAsia="Times New Roman"/>
          <w:i/>
          <w:iCs/>
          <w:sz w:val="24"/>
          <w:szCs w:val="24"/>
          <w:shd w:val="clear" w:color="auto" w:fill="FFFFFF"/>
        </w:rPr>
      </w:pPr>
      <w:r w:rsidRPr="004C3127">
        <w:rPr>
          <w:rFonts w:eastAsia="Times New Roman"/>
          <w:i/>
          <w:iCs/>
          <w:sz w:val="24"/>
          <w:szCs w:val="24"/>
          <w:shd w:val="clear" w:color="auto" w:fill="FFFFFF"/>
        </w:rPr>
        <w:t>II Timothy 2:20-21</w:t>
      </w:r>
      <w:r w:rsidR="00E35387">
        <w:rPr>
          <w:rFonts w:eastAsia="Times New Roman"/>
          <w:i/>
          <w:iCs/>
          <w:sz w:val="24"/>
          <w:szCs w:val="24"/>
          <w:shd w:val="clear" w:color="auto" w:fill="FFFFFF"/>
        </w:rPr>
        <w:t>, Isaiah 43:18-19</w:t>
      </w:r>
    </w:p>
    <w:p w14:paraId="35A779FA" w14:textId="38D2CCEF" w:rsidR="004C3127" w:rsidRDefault="004C3127" w:rsidP="004C3127">
      <w:pPr>
        <w:pStyle w:val="NoSpacing"/>
        <w:rPr>
          <w:rFonts w:eastAsia="Times New Roman"/>
          <w:i/>
          <w:iCs/>
          <w:sz w:val="24"/>
          <w:szCs w:val="24"/>
          <w:shd w:val="clear" w:color="auto" w:fill="FFFFFF"/>
        </w:rPr>
      </w:pPr>
    </w:p>
    <w:p w14:paraId="3CB1AE7F" w14:textId="77777777" w:rsidR="007E4F35" w:rsidRDefault="004C3127" w:rsidP="004C3127">
      <w:pPr>
        <w:pStyle w:val="NoSpacing"/>
        <w:rPr>
          <w:rFonts w:eastAsia="Times New Roman"/>
          <w:sz w:val="24"/>
          <w:szCs w:val="24"/>
          <w:shd w:val="clear" w:color="auto" w:fill="FFFFFF"/>
        </w:rPr>
      </w:pPr>
      <w:r>
        <w:rPr>
          <w:rFonts w:eastAsia="Times New Roman"/>
          <w:sz w:val="24"/>
          <w:szCs w:val="24"/>
          <w:shd w:val="clear" w:color="auto" w:fill="FFFFFF"/>
        </w:rPr>
        <w:t xml:space="preserve">1) </w:t>
      </w:r>
      <w:r w:rsidR="007E4F35">
        <w:rPr>
          <w:rFonts w:eastAsia="Times New Roman"/>
          <w:sz w:val="24"/>
          <w:szCs w:val="24"/>
          <w:shd w:val="clear" w:color="auto" w:fill="FFFFFF"/>
        </w:rPr>
        <w:t>Daniel is taken to Babylon to be trained as an advisor to the king – Daniel 1:1-7</w:t>
      </w:r>
    </w:p>
    <w:p w14:paraId="571F0F42" w14:textId="5610A588" w:rsidR="007E4F35" w:rsidRDefault="00753C36" w:rsidP="00753C36">
      <w:pPr>
        <w:pStyle w:val="NoSpacing"/>
        <w:numPr>
          <w:ilvl w:val="0"/>
          <w:numId w:val="25"/>
        </w:numPr>
        <w:rPr>
          <w:rFonts w:eastAsia="Times New Roman"/>
          <w:sz w:val="24"/>
          <w:szCs w:val="24"/>
          <w:shd w:val="clear" w:color="auto" w:fill="FFFFFF"/>
        </w:rPr>
      </w:pPr>
      <w:r>
        <w:rPr>
          <w:rFonts w:eastAsia="Times New Roman"/>
          <w:sz w:val="24"/>
          <w:szCs w:val="24"/>
          <w:shd w:val="clear" w:color="auto" w:fill="FFFFFF"/>
        </w:rPr>
        <w:t>God has something special for you to do – Ephesians 2:10, Jeremiah 29:11-13</w:t>
      </w:r>
    </w:p>
    <w:p w14:paraId="57AB2A4C" w14:textId="77777777" w:rsidR="00753C36" w:rsidRDefault="00753C36" w:rsidP="00753C36">
      <w:pPr>
        <w:pStyle w:val="NoSpacing"/>
        <w:rPr>
          <w:rFonts w:eastAsia="Times New Roman"/>
          <w:sz w:val="24"/>
          <w:szCs w:val="24"/>
          <w:shd w:val="clear" w:color="auto" w:fill="FFFFFF"/>
        </w:rPr>
      </w:pPr>
    </w:p>
    <w:p w14:paraId="323099CB" w14:textId="77777777" w:rsidR="007E4F35" w:rsidRDefault="007E4F35" w:rsidP="004C3127">
      <w:pPr>
        <w:pStyle w:val="NoSpacing"/>
        <w:rPr>
          <w:rFonts w:eastAsia="Times New Roman"/>
          <w:sz w:val="24"/>
          <w:szCs w:val="24"/>
          <w:shd w:val="clear" w:color="auto" w:fill="FFFFFF"/>
        </w:rPr>
      </w:pPr>
      <w:r>
        <w:rPr>
          <w:rFonts w:eastAsia="Times New Roman"/>
          <w:sz w:val="24"/>
          <w:szCs w:val="24"/>
          <w:shd w:val="clear" w:color="auto" w:fill="FFFFFF"/>
        </w:rPr>
        <w:t>2) Daniel purposes to stay true to God – Daniel 1:8-13</w:t>
      </w:r>
    </w:p>
    <w:p w14:paraId="56E5D646" w14:textId="482D14B2" w:rsidR="007E4F35" w:rsidRDefault="00753C36" w:rsidP="00753C36">
      <w:pPr>
        <w:pStyle w:val="NoSpacing"/>
        <w:numPr>
          <w:ilvl w:val="0"/>
          <w:numId w:val="25"/>
        </w:numPr>
        <w:rPr>
          <w:rFonts w:eastAsia="Times New Roman"/>
          <w:sz w:val="24"/>
          <w:szCs w:val="24"/>
          <w:shd w:val="clear" w:color="auto" w:fill="FFFFFF"/>
        </w:rPr>
      </w:pPr>
      <w:r>
        <w:rPr>
          <w:rFonts w:eastAsia="Times New Roman"/>
          <w:sz w:val="24"/>
          <w:szCs w:val="24"/>
          <w:shd w:val="clear" w:color="auto" w:fill="FFFFFF"/>
        </w:rPr>
        <w:t>Be intentional in keeping yourself pure – Romans 12:2</w:t>
      </w:r>
    </w:p>
    <w:p w14:paraId="047FD60C" w14:textId="77777777" w:rsidR="004B274E" w:rsidRDefault="004B274E" w:rsidP="004B274E">
      <w:pPr>
        <w:pStyle w:val="NoSpacing"/>
        <w:rPr>
          <w:rFonts w:eastAsia="Times New Roman"/>
          <w:sz w:val="24"/>
          <w:szCs w:val="24"/>
          <w:shd w:val="clear" w:color="auto" w:fill="FFFFFF"/>
        </w:rPr>
      </w:pPr>
    </w:p>
    <w:p w14:paraId="28467C53" w14:textId="77777777" w:rsidR="004B274E" w:rsidRDefault="007E4F35" w:rsidP="00A759F0">
      <w:pPr>
        <w:pStyle w:val="NoSpacing"/>
        <w:rPr>
          <w:rFonts w:eastAsia="Times New Roman"/>
          <w:sz w:val="24"/>
          <w:szCs w:val="24"/>
          <w:shd w:val="clear" w:color="auto" w:fill="FFFFFF"/>
        </w:rPr>
      </w:pPr>
      <w:r>
        <w:rPr>
          <w:rFonts w:eastAsia="Times New Roman"/>
          <w:sz w:val="24"/>
          <w:szCs w:val="24"/>
          <w:shd w:val="clear" w:color="auto" w:fill="FFFFFF"/>
        </w:rPr>
        <w:t xml:space="preserve">3) God </w:t>
      </w:r>
      <w:r w:rsidR="00A759F0">
        <w:rPr>
          <w:rFonts w:eastAsia="Times New Roman"/>
          <w:sz w:val="24"/>
          <w:szCs w:val="24"/>
          <w:shd w:val="clear" w:color="auto" w:fill="FFFFFF"/>
        </w:rPr>
        <w:t xml:space="preserve">amplifies </w:t>
      </w:r>
      <w:r>
        <w:rPr>
          <w:rFonts w:eastAsia="Times New Roman"/>
          <w:sz w:val="24"/>
          <w:szCs w:val="24"/>
          <w:shd w:val="clear" w:color="auto" w:fill="FFFFFF"/>
        </w:rPr>
        <w:t xml:space="preserve">Daniels gifts and </w:t>
      </w:r>
      <w:r w:rsidR="00A759F0">
        <w:rPr>
          <w:rFonts w:eastAsia="Times New Roman"/>
          <w:sz w:val="24"/>
          <w:szCs w:val="24"/>
          <w:shd w:val="clear" w:color="auto" w:fill="FFFFFF"/>
        </w:rPr>
        <w:t>causes him to be ten times better than all other advisors – Daniel 1:14-21</w:t>
      </w:r>
    </w:p>
    <w:p w14:paraId="63669273" w14:textId="41F93AB3" w:rsidR="00A759F0" w:rsidRDefault="004B274E" w:rsidP="004B274E">
      <w:pPr>
        <w:pStyle w:val="NoSpacing"/>
        <w:numPr>
          <w:ilvl w:val="0"/>
          <w:numId w:val="25"/>
        </w:numPr>
        <w:rPr>
          <w:rFonts w:eastAsia="Times New Roman"/>
          <w:sz w:val="24"/>
          <w:szCs w:val="24"/>
          <w:shd w:val="clear" w:color="auto" w:fill="FFFFFF"/>
        </w:rPr>
      </w:pPr>
      <w:r>
        <w:rPr>
          <w:rFonts w:eastAsia="Times New Roman"/>
          <w:sz w:val="24"/>
          <w:szCs w:val="24"/>
          <w:shd w:val="clear" w:color="auto" w:fill="FFFFFF"/>
        </w:rPr>
        <w:t>Seek first the Kingdom of God and everything falls into divine order – Matthew 6:33</w:t>
      </w:r>
    </w:p>
    <w:p w14:paraId="6FAE7107" w14:textId="4956EB85" w:rsidR="00A759F0" w:rsidRDefault="00A759F0" w:rsidP="00A759F0">
      <w:pPr>
        <w:pStyle w:val="Heading1"/>
        <w:rPr>
          <w:rFonts w:eastAsia="Times New Roman"/>
          <w:shd w:val="clear" w:color="auto" w:fill="FFFFFF"/>
        </w:rPr>
      </w:pPr>
      <w:r>
        <w:rPr>
          <w:rFonts w:eastAsia="Times New Roman"/>
          <w:shd w:val="clear" w:color="auto" w:fill="FFFFFF"/>
        </w:rPr>
        <w:t>Meaning of the number 10 in the Bible</w:t>
      </w:r>
    </w:p>
    <w:p w14:paraId="26961F11" w14:textId="74740E6A" w:rsidR="00A759F0" w:rsidRDefault="00A759F0" w:rsidP="00A759F0">
      <w:pPr>
        <w:pStyle w:val="NoSpacing"/>
        <w:rPr>
          <w:sz w:val="24"/>
          <w:szCs w:val="24"/>
        </w:rPr>
      </w:pPr>
      <w:r>
        <w:rPr>
          <w:sz w:val="24"/>
          <w:szCs w:val="24"/>
        </w:rPr>
        <w:t xml:space="preserve">The number 10 in the Bible means “perfect order.” When 10 shows up, God reveals His plan and sets things in order </w:t>
      </w:r>
      <w:r w:rsidR="00185C05">
        <w:rPr>
          <w:sz w:val="24"/>
          <w:szCs w:val="24"/>
        </w:rPr>
        <w:t>according to that plan. God shows that He is boss.</w:t>
      </w:r>
    </w:p>
    <w:p w14:paraId="79E3BBEB" w14:textId="523624F3" w:rsidR="00185C05" w:rsidRDefault="00185C05" w:rsidP="00185C05">
      <w:pPr>
        <w:pStyle w:val="NoSpacing"/>
        <w:numPr>
          <w:ilvl w:val="0"/>
          <w:numId w:val="24"/>
        </w:numPr>
        <w:rPr>
          <w:sz w:val="24"/>
          <w:szCs w:val="24"/>
        </w:rPr>
      </w:pPr>
      <w:r>
        <w:rPr>
          <w:sz w:val="24"/>
          <w:szCs w:val="24"/>
        </w:rPr>
        <w:t>King David was the 10</w:t>
      </w:r>
      <w:r w:rsidRPr="00185C05">
        <w:rPr>
          <w:sz w:val="24"/>
          <w:szCs w:val="24"/>
          <w:vertAlign w:val="superscript"/>
        </w:rPr>
        <w:t>th</w:t>
      </w:r>
      <w:r>
        <w:rPr>
          <w:sz w:val="24"/>
          <w:szCs w:val="24"/>
        </w:rPr>
        <w:t xml:space="preserve"> in line from Judah (Ruth 4:18-22)</w:t>
      </w:r>
    </w:p>
    <w:p w14:paraId="02345CD7" w14:textId="37CC8583" w:rsidR="00185C05" w:rsidRDefault="00185C05" w:rsidP="00185C05">
      <w:pPr>
        <w:pStyle w:val="NoSpacing"/>
        <w:numPr>
          <w:ilvl w:val="0"/>
          <w:numId w:val="24"/>
        </w:numPr>
        <w:rPr>
          <w:sz w:val="24"/>
          <w:szCs w:val="24"/>
        </w:rPr>
      </w:pPr>
      <w:r>
        <w:rPr>
          <w:sz w:val="24"/>
          <w:szCs w:val="24"/>
        </w:rPr>
        <w:t>Noah was the 10</w:t>
      </w:r>
      <w:r w:rsidRPr="00185C05">
        <w:rPr>
          <w:sz w:val="24"/>
          <w:szCs w:val="24"/>
          <w:vertAlign w:val="superscript"/>
        </w:rPr>
        <w:t>th</w:t>
      </w:r>
      <w:r>
        <w:rPr>
          <w:sz w:val="24"/>
          <w:szCs w:val="24"/>
        </w:rPr>
        <w:t xml:space="preserve"> descendent from Adam </w:t>
      </w:r>
    </w:p>
    <w:p w14:paraId="3C2AB5E0" w14:textId="0B4821B4" w:rsidR="00185C05" w:rsidRDefault="00185C05" w:rsidP="00185C05">
      <w:pPr>
        <w:pStyle w:val="NoSpacing"/>
        <w:numPr>
          <w:ilvl w:val="0"/>
          <w:numId w:val="24"/>
        </w:numPr>
        <w:rPr>
          <w:sz w:val="24"/>
          <w:szCs w:val="24"/>
        </w:rPr>
      </w:pPr>
      <w:r>
        <w:rPr>
          <w:sz w:val="24"/>
          <w:szCs w:val="24"/>
        </w:rPr>
        <w:t>Abraham was the 10</w:t>
      </w:r>
      <w:r w:rsidRPr="00185C05">
        <w:rPr>
          <w:sz w:val="24"/>
          <w:szCs w:val="24"/>
          <w:vertAlign w:val="superscript"/>
        </w:rPr>
        <w:t>th</w:t>
      </w:r>
      <w:r>
        <w:rPr>
          <w:sz w:val="24"/>
          <w:szCs w:val="24"/>
        </w:rPr>
        <w:t xml:space="preserve"> descendent from Noah </w:t>
      </w:r>
    </w:p>
    <w:p w14:paraId="6941AFA2" w14:textId="015795D4" w:rsidR="00185C05" w:rsidRDefault="00185C05" w:rsidP="00185C05">
      <w:pPr>
        <w:pStyle w:val="NoSpacing"/>
        <w:numPr>
          <w:ilvl w:val="0"/>
          <w:numId w:val="24"/>
        </w:numPr>
        <w:rPr>
          <w:sz w:val="24"/>
          <w:szCs w:val="24"/>
        </w:rPr>
      </w:pPr>
      <w:r>
        <w:rPr>
          <w:sz w:val="24"/>
          <w:szCs w:val="24"/>
        </w:rPr>
        <w:t xml:space="preserve">There were 10 plagues </w:t>
      </w:r>
      <w:r w:rsidR="00D57B14">
        <w:rPr>
          <w:sz w:val="24"/>
          <w:szCs w:val="24"/>
        </w:rPr>
        <w:t xml:space="preserve">in Exodus, </w:t>
      </w:r>
      <w:r>
        <w:rPr>
          <w:sz w:val="24"/>
          <w:szCs w:val="24"/>
        </w:rPr>
        <w:t xml:space="preserve">and 10 </w:t>
      </w:r>
      <w:r w:rsidR="00D57B14">
        <w:rPr>
          <w:sz w:val="24"/>
          <w:szCs w:val="24"/>
        </w:rPr>
        <w:t>commandments</w:t>
      </w:r>
      <w:r>
        <w:rPr>
          <w:sz w:val="24"/>
          <w:szCs w:val="24"/>
        </w:rPr>
        <w:t xml:space="preserve"> in E</w:t>
      </w:r>
      <w:r w:rsidR="00D57B14">
        <w:rPr>
          <w:sz w:val="24"/>
          <w:szCs w:val="24"/>
        </w:rPr>
        <w:t>xodus 20 (10 x 2)</w:t>
      </w:r>
    </w:p>
    <w:p w14:paraId="0473BFE7" w14:textId="27FE9B98" w:rsidR="00D57B14" w:rsidRDefault="00D57B14" w:rsidP="00185C05">
      <w:pPr>
        <w:pStyle w:val="NoSpacing"/>
        <w:numPr>
          <w:ilvl w:val="0"/>
          <w:numId w:val="24"/>
        </w:numPr>
        <w:rPr>
          <w:sz w:val="24"/>
          <w:szCs w:val="24"/>
        </w:rPr>
      </w:pPr>
      <w:r>
        <w:rPr>
          <w:sz w:val="24"/>
          <w:szCs w:val="24"/>
        </w:rPr>
        <w:t>A tithe, one 10</w:t>
      </w:r>
      <w:r w:rsidRPr="00D57B14">
        <w:rPr>
          <w:sz w:val="24"/>
          <w:szCs w:val="24"/>
          <w:vertAlign w:val="superscript"/>
        </w:rPr>
        <w:t>th</w:t>
      </w:r>
      <w:r>
        <w:rPr>
          <w:sz w:val="24"/>
          <w:szCs w:val="24"/>
        </w:rPr>
        <w:t xml:space="preserve"> of your income belongs to the Lord (Malachi 3:8-12). God can’t bless your finances if you are building a personal empire that completes with his kingdom. Bring that into order. </w:t>
      </w:r>
    </w:p>
    <w:p w14:paraId="6DA3CE7D" w14:textId="02F30170" w:rsidR="00D57B14" w:rsidRDefault="00D57B14" w:rsidP="00185C05">
      <w:pPr>
        <w:pStyle w:val="NoSpacing"/>
        <w:numPr>
          <w:ilvl w:val="0"/>
          <w:numId w:val="24"/>
        </w:numPr>
        <w:rPr>
          <w:sz w:val="24"/>
          <w:szCs w:val="24"/>
        </w:rPr>
      </w:pPr>
      <w:r>
        <w:rPr>
          <w:sz w:val="24"/>
          <w:szCs w:val="24"/>
        </w:rPr>
        <w:t xml:space="preserve">In Genesis chapter </w:t>
      </w:r>
      <w:r w:rsidR="00690314">
        <w:rPr>
          <w:sz w:val="24"/>
          <w:szCs w:val="24"/>
        </w:rPr>
        <w:t xml:space="preserve">one, the phrase, “God said,” shows up exactly 10 times. Perfect order comes from living according to the Master’s Word. </w:t>
      </w:r>
    </w:p>
    <w:p w14:paraId="50353B31" w14:textId="77777777" w:rsidR="00690314" w:rsidRDefault="00690314" w:rsidP="00185C05">
      <w:pPr>
        <w:pStyle w:val="NoSpacing"/>
        <w:numPr>
          <w:ilvl w:val="0"/>
          <w:numId w:val="24"/>
        </w:numPr>
        <w:rPr>
          <w:sz w:val="24"/>
          <w:szCs w:val="24"/>
        </w:rPr>
      </w:pPr>
      <w:r>
        <w:rPr>
          <w:sz w:val="24"/>
          <w:szCs w:val="24"/>
        </w:rPr>
        <w:t>There are 10 Kingdom parables in Matthew.</w:t>
      </w:r>
    </w:p>
    <w:p w14:paraId="0A7274CE" w14:textId="77777777" w:rsidR="00690314" w:rsidRDefault="00690314" w:rsidP="00185C05">
      <w:pPr>
        <w:pStyle w:val="NoSpacing"/>
        <w:numPr>
          <w:ilvl w:val="0"/>
          <w:numId w:val="24"/>
        </w:numPr>
        <w:rPr>
          <w:sz w:val="24"/>
          <w:szCs w:val="24"/>
        </w:rPr>
      </w:pPr>
      <w:r>
        <w:rPr>
          <w:sz w:val="24"/>
          <w:szCs w:val="24"/>
        </w:rPr>
        <w:t xml:space="preserve">There are 10 “I AM” statements of Christ in John. </w:t>
      </w:r>
    </w:p>
    <w:p w14:paraId="13E85B3E" w14:textId="77777777" w:rsidR="00690314" w:rsidRDefault="00690314" w:rsidP="00185C05">
      <w:pPr>
        <w:pStyle w:val="NoSpacing"/>
        <w:numPr>
          <w:ilvl w:val="0"/>
          <w:numId w:val="24"/>
        </w:numPr>
        <w:rPr>
          <w:sz w:val="24"/>
          <w:szCs w:val="24"/>
        </w:rPr>
      </w:pPr>
      <w:r>
        <w:rPr>
          <w:sz w:val="24"/>
          <w:szCs w:val="24"/>
        </w:rPr>
        <w:t xml:space="preserve">You have 10 fingers. Your work belongs to God. Don’t get that out of order. </w:t>
      </w:r>
    </w:p>
    <w:p w14:paraId="625861F6" w14:textId="77777777" w:rsidR="005756A5" w:rsidRDefault="00690314" w:rsidP="00185C05">
      <w:pPr>
        <w:pStyle w:val="NoSpacing"/>
        <w:numPr>
          <w:ilvl w:val="0"/>
          <w:numId w:val="24"/>
        </w:numPr>
        <w:rPr>
          <w:sz w:val="24"/>
          <w:szCs w:val="24"/>
        </w:rPr>
      </w:pPr>
      <w:r>
        <w:rPr>
          <w:sz w:val="24"/>
          <w:szCs w:val="24"/>
        </w:rPr>
        <w:t xml:space="preserve">You have 10 toes. The life you walk belongs to God. Don’t get that out of order. </w:t>
      </w:r>
    </w:p>
    <w:p w14:paraId="721DF06E" w14:textId="6CE3ED6E" w:rsidR="000E617F" w:rsidRPr="00E35387" w:rsidRDefault="005756A5" w:rsidP="008548BE">
      <w:pPr>
        <w:pStyle w:val="NoSpacing"/>
        <w:rPr>
          <w:sz w:val="24"/>
          <w:szCs w:val="24"/>
        </w:rPr>
      </w:pPr>
      <w:r>
        <w:rPr>
          <w:sz w:val="24"/>
          <w:szCs w:val="24"/>
        </w:rPr>
        <w:t xml:space="preserve">(From the book, “Numbers that preach,” by Troy Brewer) </w:t>
      </w:r>
    </w:p>
    <w:sectPr w:rsidR="000E617F" w:rsidRPr="00E3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FC4D43"/>
    <w:multiLevelType w:val="hybridMultilevel"/>
    <w:tmpl w:val="6636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CE4104"/>
    <w:multiLevelType w:val="hybridMultilevel"/>
    <w:tmpl w:val="D5D88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7F"/>
    <w:rsid w:val="000E617F"/>
    <w:rsid w:val="00185C05"/>
    <w:rsid w:val="00287512"/>
    <w:rsid w:val="004B274E"/>
    <w:rsid w:val="004C3127"/>
    <w:rsid w:val="005756A5"/>
    <w:rsid w:val="00645252"/>
    <w:rsid w:val="00690314"/>
    <w:rsid w:val="006D3D74"/>
    <w:rsid w:val="00753C36"/>
    <w:rsid w:val="007E4F35"/>
    <w:rsid w:val="00832821"/>
    <w:rsid w:val="0083569A"/>
    <w:rsid w:val="008548BE"/>
    <w:rsid w:val="00A759F0"/>
    <w:rsid w:val="00A9204E"/>
    <w:rsid w:val="00D57B14"/>
    <w:rsid w:val="00E3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20D7"/>
  <w15:chartTrackingRefBased/>
  <w15:docId w15:val="{B69EAC42-A293-4073-AA78-DC929727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7F"/>
  </w:style>
  <w:style w:type="paragraph" w:styleId="Heading1">
    <w:name w:val="heading 1"/>
    <w:basedOn w:val="Normal"/>
    <w:next w:val="Normal"/>
    <w:link w:val="Heading1Char"/>
    <w:uiPriority w:val="9"/>
    <w:qFormat/>
    <w:rsid w:val="000E61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E617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E617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E617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E617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E617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E61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E617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unhideWhenUsed/>
    <w:qFormat/>
    <w:rsid w:val="000E61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17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E617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E617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E617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E617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E617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E61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E617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0E61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E61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E617F"/>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E617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E617F"/>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E617F"/>
    <w:rPr>
      <w:i/>
      <w:iCs/>
      <w:color w:val="808080" w:themeColor="text1" w:themeTint="7F"/>
    </w:rPr>
  </w:style>
  <w:style w:type="character" w:styleId="Emphasis">
    <w:name w:val="Emphasis"/>
    <w:basedOn w:val="DefaultParagraphFont"/>
    <w:uiPriority w:val="20"/>
    <w:qFormat/>
    <w:rsid w:val="000E617F"/>
    <w:rPr>
      <w:i/>
      <w:iCs/>
    </w:rPr>
  </w:style>
  <w:style w:type="character" w:styleId="IntenseEmphasis">
    <w:name w:val="Intense Emphasis"/>
    <w:basedOn w:val="DefaultParagraphFont"/>
    <w:uiPriority w:val="21"/>
    <w:qFormat/>
    <w:rsid w:val="000E617F"/>
    <w:rPr>
      <w:b/>
      <w:bCs/>
      <w:i/>
      <w:iCs/>
      <w:color w:val="5B9BD5" w:themeColor="accent1"/>
    </w:rPr>
  </w:style>
  <w:style w:type="character" w:styleId="Strong">
    <w:name w:val="Strong"/>
    <w:basedOn w:val="DefaultParagraphFont"/>
    <w:uiPriority w:val="22"/>
    <w:qFormat/>
    <w:rsid w:val="000E617F"/>
    <w:rPr>
      <w:b/>
      <w:bCs/>
    </w:rPr>
  </w:style>
  <w:style w:type="paragraph" w:styleId="Quote">
    <w:name w:val="Quote"/>
    <w:basedOn w:val="Normal"/>
    <w:next w:val="Normal"/>
    <w:link w:val="QuoteChar"/>
    <w:uiPriority w:val="29"/>
    <w:qFormat/>
    <w:rsid w:val="000E617F"/>
    <w:rPr>
      <w:i/>
      <w:iCs/>
      <w:color w:val="000000" w:themeColor="text1"/>
    </w:rPr>
  </w:style>
  <w:style w:type="character" w:customStyle="1" w:styleId="QuoteChar">
    <w:name w:val="Quote Char"/>
    <w:basedOn w:val="DefaultParagraphFont"/>
    <w:link w:val="Quote"/>
    <w:uiPriority w:val="29"/>
    <w:rsid w:val="000E617F"/>
    <w:rPr>
      <w:i/>
      <w:iCs/>
      <w:color w:val="000000" w:themeColor="text1"/>
    </w:rPr>
  </w:style>
  <w:style w:type="paragraph" w:styleId="IntenseQuote">
    <w:name w:val="Intense Quote"/>
    <w:basedOn w:val="Normal"/>
    <w:next w:val="Normal"/>
    <w:link w:val="IntenseQuoteChar"/>
    <w:uiPriority w:val="30"/>
    <w:qFormat/>
    <w:rsid w:val="000E617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E617F"/>
    <w:rPr>
      <w:b/>
      <w:bCs/>
      <w:i/>
      <w:iCs/>
      <w:color w:val="5B9BD5" w:themeColor="accent1"/>
    </w:rPr>
  </w:style>
  <w:style w:type="character" w:styleId="SubtleReference">
    <w:name w:val="Subtle Reference"/>
    <w:basedOn w:val="DefaultParagraphFont"/>
    <w:uiPriority w:val="31"/>
    <w:qFormat/>
    <w:rsid w:val="000E617F"/>
    <w:rPr>
      <w:smallCaps/>
      <w:color w:val="ED7D31" w:themeColor="accent2"/>
      <w:u w:val="single"/>
    </w:rPr>
  </w:style>
  <w:style w:type="character" w:styleId="IntenseReference">
    <w:name w:val="Intense Reference"/>
    <w:basedOn w:val="DefaultParagraphFont"/>
    <w:uiPriority w:val="32"/>
    <w:qFormat/>
    <w:rsid w:val="000E617F"/>
    <w:rPr>
      <w:b/>
      <w:bCs/>
      <w:smallCaps/>
      <w:color w:val="ED7D31" w:themeColor="accent2"/>
      <w:spacing w:val="5"/>
      <w:u w:val="single"/>
    </w:rPr>
  </w:style>
  <w:style w:type="character" w:styleId="BookTitle">
    <w:name w:val="Book Title"/>
    <w:basedOn w:val="DefaultParagraphFont"/>
    <w:uiPriority w:val="33"/>
    <w:qFormat/>
    <w:rsid w:val="000E617F"/>
    <w:rPr>
      <w:b/>
      <w:bCs/>
      <w:smallCap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0E617F"/>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0E617F"/>
    <w:pPr>
      <w:spacing w:after="0" w:line="240" w:lineRule="auto"/>
    </w:pPr>
  </w:style>
  <w:style w:type="paragraph" w:styleId="TOCHeading">
    <w:name w:val="TOC Heading"/>
    <w:basedOn w:val="Heading1"/>
    <w:next w:val="Normal"/>
    <w:uiPriority w:val="39"/>
    <w:semiHidden/>
    <w:unhideWhenUsed/>
    <w:qFormat/>
    <w:rsid w:val="000E61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3139">
      <w:bodyDiv w:val="1"/>
      <w:marLeft w:val="0"/>
      <w:marRight w:val="0"/>
      <w:marTop w:val="0"/>
      <w:marBottom w:val="0"/>
      <w:divBdr>
        <w:top w:val="none" w:sz="0" w:space="0" w:color="auto"/>
        <w:left w:val="none" w:sz="0" w:space="0" w:color="auto"/>
        <w:bottom w:val="none" w:sz="0" w:space="0" w:color="auto"/>
        <w:right w:val="none" w:sz="0" w:space="0" w:color="auto"/>
      </w:divBdr>
    </w:div>
    <w:div w:id="7817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69</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6</cp:revision>
  <dcterms:created xsi:type="dcterms:W3CDTF">2021-12-31T15:28:00Z</dcterms:created>
  <dcterms:modified xsi:type="dcterms:W3CDTF">2022-01-01T18:20:00Z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